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F9" w:rsidRDefault="001A56F9" w:rsidP="00DD4022">
      <w:pPr>
        <w:jc w:val="center"/>
        <w:rPr>
          <w:rFonts w:asciiTheme="minorHAnsi" w:hAnsiTheme="minorHAnsi" w:cs="Arial"/>
          <w:b/>
          <w:bCs/>
          <w:szCs w:val="24"/>
        </w:rPr>
      </w:pPr>
      <w:r w:rsidRPr="00634140">
        <w:rPr>
          <w:rFonts w:asciiTheme="minorHAnsi" w:hAnsiTheme="minorHAnsi" w:cs="Arial"/>
          <w:b/>
          <w:bCs/>
          <w:szCs w:val="24"/>
        </w:rPr>
        <w:t xml:space="preserve">Assistant ingénieur en </w:t>
      </w:r>
      <w:r w:rsidR="00634140" w:rsidRPr="00634140">
        <w:rPr>
          <w:rFonts w:asciiTheme="minorHAnsi" w:hAnsiTheme="minorHAnsi" w:cs="Arial"/>
          <w:b/>
          <w:bCs/>
          <w:szCs w:val="24"/>
        </w:rPr>
        <w:t xml:space="preserve">biologie cellulaire et </w:t>
      </w:r>
      <w:r w:rsidRPr="00634140">
        <w:rPr>
          <w:rFonts w:asciiTheme="minorHAnsi" w:hAnsiTheme="minorHAnsi" w:cs="Arial"/>
          <w:b/>
          <w:bCs/>
          <w:szCs w:val="24"/>
        </w:rPr>
        <w:t>criblage cellu</w:t>
      </w:r>
      <w:r w:rsidR="00634140" w:rsidRPr="00634140">
        <w:rPr>
          <w:rFonts w:asciiTheme="minorHAnsi" w:hAnsiTheme="minorHAnsi" w:cs="Arial"/>
          <w:b/>
          <w:bCs/>
          <w:szCs w:val="24"/>
        </w:rPr>
        <w:t>laire à haut-débit</w:t>
      </w:r>
    </w:p>
    <w:p w:rsidR="00DD4022" w:rsidRPr="005D4D8B" w:rsidRDefault="00DD4022" w:rsidP="00DD4022">
      <w:pPr>
        <w:jc w:val="center"/>
        <w:rPr>
          <w:rFonts w:asciiTheme="minorHAnsi" w:hAnsiTheme="minorHAnsi" w:cs="Arial"/>
          <w:b/>
          <w:bCs/>
          <w:szCs w:val="24"/>
        </w:rPr>
      </w:pPr>
    </w:p>
    <w:p w:rsidR="001A56F9" w:rsidRPr="005D4D8B" w:rsidRDefault="001A56F9" w:rsidP="001A56F9">
      <w:pPr>
        <w:rPr>
          <w:rFonts w:asciiTheme="minorHAnsi" w:hAnsiTheme="minorHAnsi" w:cs="Arial"/>
          <w:b/>
          <w:bCs/>
          <w:szCs w:val="24"/>
        </w:rPr>
      </w:pPr>
      <w:r w:rsidRPr="005D4D8B">
        <w:rPr>
          <w:rFonts w:asciiTheme="minorHAnsi" w:hAnsiTheme="minorHAnsi" w:cs="Arial"/>
          <w:b/>
          <w:bCs/>
          <w:szCs w:val="24"/>
        </w:rPr>
        <w:t>Durée du contrat :</w:t>
      </w:r>
      <w:bookmarkStart w:id="0" w:name="_GoBack"/>
      <w:bookmarkEnd w:id="0"/>
    </w:p>
    <w:p w:rsidR="001A56F9" w:rsidRPr="005D4D8B" w:rsidRDefault="001A56F9" w:rsidP="001A56F9">
      <w:pPr>
        <w:rPr>
          <w:rFonts w:asciiTheme="minorHAnsi" w:hAnsiTheme="minorHAnsi" w:cs="Arial"/>
          <w:b/>
          <w:bCs/>
          <w:szCs w:val="24"/>
        </w:rPr>
      </w:pPr>
      <w:r>
        <w:rPr>
          <w:rFonts w:asciiTheme="minorHAnsi" w:hAnsiTheme="minorHAnsi" w:cs="Arial"/>
          <w:b/>
          <w:bCs/>
          <w:szCs w:val="24"/>
        </w:rPr>
        <w:t>12 mois</w:t>
      </w:r>
      <w:r w:rsidRPr="0024258E">
        <w:rPr>
          <w:rFonts w:asciiTheme="minorHAnsi" w:hAnsiTheme="minorHAnsi" w:cs="Arial"/>
          <w:b/>
          <w:bCs/>
          <w:szCs w:val="24"/>
        </w:rPr>
        <w:t xml:space="preserve">, </w:t>
      </w:r>
      <w:r>
        <w:rPr>
          <w:rFonts w:asciiTheme="minorHAnsi" w:hAnsiTheme="minorHAnsi" w:cs="Arial"/>
          <w:b/>
          <w:bCs/>
          <w:szCs w:val="24"/>
        </w:rPr>
        <w:t>renouvelable</w:t>
      </w:r>
    </w:p>
    <w:p w:rsidR="001A56F9" w:rsidRPr="005D4D8B" w:rsidRDefault="001A56F9" w:rsidP="001A56F9">
      <w:pPr>
        <w:rPr>
          <w:rFonts w:asciiTheme="minorHAnsi" w:hAnsiTheme="minorHAnsi" w:cs="Arial"/>
          <w:b/>
          <w:bCs/>
          <w:szCs w:val="24"/>
        </w:rPr>
      </w:pPr>
    </w:p>
    <w:p w:rsidR="001A56F9" w:rsidRPr="005D4D8B" w:rsidRDefault="001A56F9" w:rsidP="001A56F9">
      <w:pPr>
        <w:rPr>
          <w:rFonts w:asciiTheme="minorHAnsi" w:hAnsiTheme="minorHAnsi" w:cs="Arial"/>
          <w:b/>
          <w:bCs/>
          <w:szCs w:val="24"/>
        </w:rPr>
      </w:pPr>
      <w:r w:rsidRPr="005D4D8B">
        <w:rPr>
          <w:rFonts w:asciiTheme="minorHAnsi" w:hAnsiTheme="minorHAnsi" w:cs="Arial"/>
          <w:b/>
          <w:bCs/>
          <w:szCs w:val="24"/>
        </w:rPr>
        <w:t xml:space="preserve">Environnement et contexte de travail </w:t>
      </w:r>
    </w:p>
    <w:p w:rsidR="001A56F9" w:rsidRPr="005D4D8B" w:rsidRDefault="001A56F9" w:rsidP="001A56F9">
      <w:pPr>
        <w:ind w:right="-70"/>
        <w:rPr>
          <w:rFonts w:asciiTheme="minorHAnsi" w:hAnsiTheme="minorHAnsi" w:cs="Arial"/>
          <w:noProof/>
          <w:szCs w:val="24"/>
        </w:rPr>
      </w:pPr>
      <w:r w:rsidRPr="005D4D8B">
        <w:rPr>
          <w:rFonts w:asciiTheme="minorHAnsi" w:hAnsiTheme="minorHAnsi" w:cs="Arial"/>
          <w:noProof/>
          <w:szCs w:val="24"/>
        </w:rPr>
        <w:t xml:space="preserve">L'activité s'exerce au sein de la plateforme MetaFun qui </w:t>
      </w:r>
      <w:r>
        <w:rPr>
          <w:rFonts w:asciiTheme="minorHAnsi" w:hAnsiTheme="minorHAnsi" w:cs="Arial"/>
          <w:noProof/>
          <w:szCs w:val="24"/>
        </w:rPr>
        <w:t>fait partie du</w:t>
      </w:r>
      <w:r w:rsidRPr="005D4D8B">
        <w:rPr>
          <w:rFonts w:asciiTheme="minorHAnsi" w:hAnsiTheme="minorHAnsi" w:cs="Arial"/>
          <w:noProof/>
          <w:szCs w:val="24"/>
        </w:rPr>
        <w:t xml:space="preserve"> démonstrateur préindustriel MetaGenoPolis financé dans le cadre des investissements d'avenir. Elle a pour vocation de développer et maintenir des outils performants et novateurs de métagénomique fonctionnelle appliquée à l'écosystème intestinal humain et de répondre aux demandes de la recherche académique et industrielle au niveau national et international. Son approche de métagénomique fonctionnelle vise à </w:t>
      </w:r>
      <w:r w:rsidRPr="005D4D8B">
        <w:rPr>
          <w:rFonts w:asciiTheme="minorHAnsi" w:hAnsiTheme="minorHAnsi"/>
          <w:szCs w:val="24"/>
        </w:rPr>
        <w:t>étudier les interactions entre le microbiote commensal et les cellules de l’hôte. Ainsi, elle a développé et utilise des méthodes de criblage cellulaire (systèmes de gènes rapporteurs fluorescents ou luminescents) à haut débit, afin d’identifier des gènes bactériens impliqués dans la modulation de la signalisation cellulaire.</w:t>
      </w:r>
    </w:p>
    <w:p w:rsidR="00217878" w:rsidRPr="005D4D8B" w:rsidRDefault="00217878" w:rsidP="00217878">
      <w:pPr>
        <w:ind w:right="-70"/>
        <w:rPr>
          <w:rFonts w:asciiTheme="minorHAnsi" w:hAnsiTheme="minorHAnsi" w:cs="Arial"/>
          <w:noProof/>
          <w:szCs w:val="24"/>
        </w:rPr>
      </w:pPr>
      <w:r w:rsidRPr="005D4D8B">
        <w:rPr>
          <w:rFonts w:asciiTheme="minorHAnsi" w:hAnsiTheme="minorHAnsi" w:cs="Arial"/>
          <w:noProof/>
          <w:szCs w:val="24"/>
        </w:rPr>
        <w:t xml:space="preserve">MetaFun traite de façon intégrée l’ensemble des étapes de </w:t>
      </w:r>
      <w:r>
        <w:rPr>
          <w:rFonts w:asciiTheme="minorHAnsi" w:hAnsiTheme="minorHAnsi" w:cs="Arial"/>
          <w:noProof/>
          <w:szCs w:val="24"/>
        </w:rPr>
        <w:t>son approche de</w:t>
      </w:r>
      <w:r w:rsidRPr="005D4D8B">
        <w:rPr>
          <w:rFonts w:asciiTheme="minorHAnsi" w:hAnsiTheme="minorHAnsi" w:cs="Arial"/>
          <w:noProof/>
          <w:szCs w:val="24"/>
        </w:rPr>
        <w:t xml:space="preserve"> métagénomique fonctionnelle, </w:t>
      </w:r>
      <w:r>
        <w:rPr>
          <w:rFonts w:asciiTheme="minorHAnsi" w:hAnsiTheme="minorHAnsi" w:cs="Arial"/>
          <w:noProof/>
          <w:szCs w:val="24"/>
        </w:rPr>
        <w:t>depuis la</w:t>
      </w:r>
      <w:r w:rsidRPr="005D4D8B">
        <w:rPr>
          <w:rFonts w:asciiTheme="minorHAnsi" w:hAnsiTheme="minorHAnsi" w:cs="Arial"/>
          <w:noProof/>
          <w:szCs w:val="24"/>
        </w:rPr>
        <w:t xml:space="preserve"> production de banques génomiques</w:t>
      </w:r>
      <w:r>
        <w:rPr>
          <w:rFonts w:asciiTheme="minorHAnsi" w:hAnsiTheme="minorHAnsi" w:cs="Arial"/>
          <w:noProof/>
          <w:szCs w:val="24"/>
        </w:rPr>
        <w:t>/</w:t>
      </w:r>
      <w:r w:rsidRPr="005D4D8B">
        <w:rPr>
          <w:rFonts w:asciiTheme="minorHAnsi" w:hAnsiTheme="minorHAnsi" w:cs="Arial"/>
          <w:noProof/>
          <w:szCs w:val="24"/>
        </w:rPr>
        <w:t>métagénomiques</w:t>
      </w:r>
      <w:r>
        <w:rPr>
          <w:rFonts w:asciiTheme="minorHAnsi" w:hAnsiTheme="minorHAnsi" w:cs="Arial"/>
          <w:noProof/>
          <w:szCs w:val="24"/>
        </w:rPr>
        <w:t xml:space="preserve"> et</w:t>
      </w:r>
      <w:r w:rsidRPr="005D4D8B">
        <w:rPr>
          <w:rFonts w:asciiTheme="minorHAnsi" w:hAnsiTheme="minorHAnsi" w:cs="Arial"/>
          <w:noProof/>
          <w:szCs w:val="24"/>
        </w:rPr>
        <w:t xml:space="preserve"> de cribles cellulaires</w:t>
      </w:r>
      <w:r>
        <w:rPr>
          <w:rFonts w:asciiTheme="minorHAnsi" w:hAnsiTheme="minorHAnsi" w:cs="Arial"/>
          <w:noProof/>
          <w:szCs w:val="24"/>
        </w:rPr>
        <w:t xml:space="preserve"> au</w:t>
      </w:r>
      <w:r w:rsidRPr="005D4D8B">
        <w:rPr>
          <w:rFonts w:asciiTheme="minorHAnsi" w:hAnsiTheme="minorHAnsi" w:cs="Arial"/>
          <w:noProof/>
          <w:szCs w:val="24"/>
        </w:rPr>
        <w:t xml:space="preserve"> criblage à haut débit automatisé </w:t>
      </w:r>
      <w:r>
        <w:rPr>
          <w:rFonts w:asciiTheme="minorHAnsi" w:hAnsiTheme="minorHAnsi" w:cs="Arial"/>
          <w:noProof/>
          <w:szCs w:val="24"/>
        </w:rPr>
        <w:t xml:space="preserve">de ces banques sur divers cribles cellulaires (par mesure d’activités cellulaires </w:t>
      </w:r>
      <w:r w:rsidRPr="005D4D8B">
        <w:rPr>
          <w:rFonts w:asciiTheme="minorHAnsi" w:hAnsiTheme="minorHAnsi" w:cs="Arial"/>
          <w:noProof/>
          <w:szCs w:val="24"/>
        </w:rPr>
        <w:t>et imagerie cellulaire haut-débit (HCS)</w:t>
      </w:r>
      <w:r>
        <w:rPr>
          <w:rFonts w:asciiTheme="minorHAnsi" w:hAnsiTheme="minorHAnsi" w:cs="Arial"/>
          <w:noProof/>
          <w:szCs w:val="24"/>
        </w:rPr>
        <w:t>)</w:t>
      </w:r>
      <w:r w:rsidRPr="005D4D8B">
        <w:rPr>
          <w:rFonts w:asciiTheme="minorHAnsi" w:hAnsiTheme="minorHAnsi" w:cs="Arial"/>
          <w:noProof/>
          <w:szCs w:val="24"/>
        </w:rPr>
        <w:t>.</w:t>
      </w:r>
    </w:p>
    <w:p w:rsidR="001A56F9" w:rsidRPr="005D4D8B" w:rsidRDefault="001A56F9" w:rsidP="001A56F9">
      <w:pPr>
        <w:ind w:right="-70"/>
        <w:rPr>
          <w:rFonts w:asciiTheme="minorHAnsi" w:hAnsiTheme="minorHAnsi" w:cs="Arial"/>
          <w:noProof/>
          <w:szCs w:val="24"/>
        </w:rPr>
      </w:pPr>
    </w:p>
    <w:p w:rsidR="001A56F9" w:rsidRPr="005D4D8B" w:rsidRDefault="001A56F9" w:rsidP="001A56F9">
      <w:pPr>
        <w:rPr>
          <w:rFonts w:asciiTheme="minorHAnsi" w:hAnsiTheme="minorHAnsi" w:cs="Arial"/>
          <w:b/>
          <w:bCs/>
          <w:szCs w:val="24"/>
        </w:rPr>
      </w:pPr>
      <w:r w:rsidRPr="005D4D8B">
        <w:rPr>
          <w:rFonts w:asciiTheme="minorHAnsi" w:hAnsiTheme="minorHAnsi" w:cs="Arial"/>
          <w:b/>
          <w:bCs/>
          <w:szCs w:val="24"/>
        </w:rPr>
        <w:t>Description de l’emploi</w:t>
      </w:r>
    </w:p>
    <w:p w:rsidR="001A56F9" w:rsidRPr="005D4D8B" w:rsidRDefault="00E43175" w:rsidP="001A56F9">
      <w:pPr>
        <w:ind w:right="-70"/>
        <w:rPr>
          <w:rFonts w:asciiTheme="minorHAnsi" w:hAnsiTheme="minorHAnsi" w:cs="Arial"/>
          <w:noProof/>
          <w:szCs w:val="24"/>
        </w:rPr>
      </w:pPr>
      <w:r w:rsidRPr="0024258E">
        <w:rPr>
          <w:rFonts w:asciiTheme="minorHAnsi" w:hAnsiTheme="minorHAnsi" w:cs="Arial"/>
          <w:noProof/>
          <w:szCs w:val="24"/>
        </w:rPr>
        <w:t>L'</w:t>
      </w:r>
      <w:r>
        <w:rPr>
          <w:rFonts w:asciiTheme="minorHAnsi" w:hAnsiTheme="minorHAnsi" w:cs="Arial"/>
          <w:noProof/>
          <w:szCs w:val="24"/>
        </w:rPr>
        <w:t xml:space="preserve">assistant(e)  </w:t>
      </w:r>
      <w:r w:rsidRPr="0024258E">
        <w:rPr>
          <w:rFonts w:asciiTheme="minorHAnsi" w:hAnsiTheme="minorHAnsi" w:cs="Arial"/>
          <w:noProof/>
          <w:szCs w:val="24"/>
        </w:rPr>
        <w:t xml:space="preserve">ingénieur(e)  </w:t>
      </w:r>
      <w:r>
        <w:rPr>
          <w:rFonts w:asciiTheme="minorHAnsi" w:hAnsiTheme="minorHAnsi" w:cs="Arial"/>
          <w:noProof/>
          <w:szCs w:val="24"/>
        </w:rPr>
        <w:t>(AI)</w:t>
      </w:r>
      <w:r w:rsidR="001A56F9" w:rsidRPr="0024258E">
        <w:rPr>
          <w:rFonts w:asciiTheme="minorHAnsi" w:hAnsiTheme="minorHAnsi" w:cs="Arial"/>
          <w:noProof/>
          <w:szCs w:val="24"/>
        </w:rPr>
        <w:t xml:space="preserve"> recruté(e) </w:t>
      </w:r>
      <w:r w:rsidR="001A56F9">
        <w:rPr>
          <w:rFonts w:asciiTheme="minorHAnsi" w:hAnsiTheme="minorHAnsi"/>
          <w:szCs w:val="24"/>
        </w:rPr>
        <w:t>intégrera une équipe de 4</w:t>
      </w:r>
      <w:r w:rsidR="001A56F9" w:rsidRPr="0024258E">
        <w:rPr>
          <w:rFonts w:asciiTheme="minorHAnsi" w:hAnsiTheme="minorHAnsi"/>
          <w:szCs w:val="24"/>
        </w:rPr>
        <w:t xml:space="preserve"> personnes et </w:t>
      </w:r>
      <w:r w:rsidR="001A56F9" w:rsidRPr="0024258E">
        <w:rPr>
          <w:rFonts w:asciiTheme="minorHAnsi" w:hAnsiTheme="minorHAnsi" w:cs="Arial"/>
          <w:noProof/>
          <w:szCs w:val="24"/>
        </w:rPr>
        <w:t>sera placé(e) sous la</w:t>
      </w:r>
      <w:r w:rsidR="001A56F9" w:rsidRPr="005D4D8B">
        <w:rPr>
          <w:rFonts w:asciiTheme="minorHAnsi" w:hAnsiTheme="minorHAnsi" w:cs="Arial"/>
          <w:noProof/>
          <w:szCs w:val="24"/>
        </w:rPr>
        <w:t xml:space="preserve"> </w:t>
      </w:r>
      <w:r>
        <w:rPr>
          <w:rFonts w:asciiTheme="minorHAnsi" w:hAnsiTheme="minorHAnsi" w:cs="Arial"/>
          <w:noProof/>
          <w:szCs w:val="24"/>
        </w:rPr>
        <w:t>direction</w:t>
      </w:r>
      <w:r w:rsidR="001A56F9" w:rsidRPr="005D4D8B">
        <w:rPr>
          <w:rFonts w:asciiTheme="minorHAnsi" w:hAnsiTheme="minorHAnsi" w:cs="Arial"/>
          <w:noProof/>
          <w:szCs w:val="24"/>
        </w:rPr>
        <w:t xml:space="preserve"> de la responsable opérationnelle de la plateforme. Il</w:t>
      </w:r>
      <w:r w:rsidR="001A56F9">
        <w:rPr>
          <w:rFonts w:asciiTheme="minorHAnsi" w:hAnsiTheme="minorHAnsi" w:cs="Arial"/>
          <w:noProof/>
          <w:szCs w:val="24"/>
        </w:rPr>
        <w:t>/elle</w:t>
      </w:r>
      <w:r w:rsidR="001A56F9" w:rsidRPr="005D4D8B">
        <w:rPr>
          <w:rFonts w:asciiTheme="minorHAnsi" w:hAnsiTheme="minorHAnsi" w:cs="Arial"/>
          <w:noProof/>
          <w:szCs w:val="24"/>
        </w:rPr>
        <w:t xml:space="preserve"> travaillera en étroite intéraction avec les membres de l’équipe ainsi qu’en collaboration avec divers partenaires académiques et industriels porteurs de projets.</w:t>
      </w:r>
    </w:p>
    <w:p w:rsidR="00217878" w:rsidRDefault="00217878" w:rsidP="001A56F9">
      <w:pPr>
        <w:ind w:right="-70"/>
        <w:rPr>
          <w:rFonts w:asciiTheme="minorHAnsi" w:hAnsiTheme="minorHAnsi" w:cs="Arial"/>
          <w:noProof/>
          <w:szCs w:val="24"/>
        </w:rPr>
      </w:pPr>
      <w:r>
        <w:rPr>
          <w:rFonts w:asciiTheme="minorHAnsi" w:hAnsiTheme="minorHAnsi" w:cs="Arial"/>
          <w:noProof/>
          <w:szCs w:val="24"/>
        </w:rPr>
        <w:t>L’AI</w:t>
      </w:r>
      <w:r w:rsidRPr="005D4D8B">
        <w:rPr>
          <w:rFonts w:asciiTheme="minorHAnsi" w:hAnsiTheme="minorHAnsi" w:cs="Arial"/>
          <w:noProof/>
          <w:szCs w:val="24"/>
        </w:rPr>
        <w:t xml:space="preserve"> sera responsable de la culture cellulaire pour la plateforme et gérera l’entretien</w:t>
      </w:r>
      <w:r>
        <w:rPr>
          <w:rFonts w:asciiTheme="minorHAnsi" w:hAnsiTheme="minorHAnsi" w:cs="Arial"/>
          <w:noProof/>
          <w:szCs w:val="24"/>
        </w:rPr>
        <w:t xml:space="preserve"> et le stock</w:t>
      </w:r>
      <w:r w:rsidRPr="00DA6AE0">
        <w:rPr>
          <w:rFonts w:asciiTheme="minorHAnsi" w:hAnsiTheme="minorHAnsi" w:cs="Arial"/>
          <w:noProof/>
          <w:szCs w:val="24"/>
          <w:highlight w:val="yellow"/>
        </w:rPr>
        <w:t xml:space="preserve"> </w:t>
      </w:r>
      <w:r w:rsidRPr="00A80AEC">
        <w:rPr>
          <w:rFonts w:asciiTheme="minorHAnsi" w:hAnsiTheme="minorHAnsi" w:cs="Arial"/>
          <w:noProof/>
          <w:szCs w:val="24"/>
        </w:rPr>
        <w:t>de ses lignées. Il/elle gérera les stocks de consommables et les moyens techniques alloués à la</w:t>
      </w:r>
      <w:r>
        <w:rPr>
          <w:rFonts w:asciiTheme="minorHAnsi" w:hAnsiTheme="minorHAnsi" w:cs="Arial"/>
          <w:noProof/>
          <w:szCs w:val="24"/>
        </w:rPr>
        <w:t xml:space="preserve"> salle de culture</w:t>
      </w:r>
      <w:r w:rsidRPr="00574234">
        <w:rPr>
          <w:rFonts w:asciiTheme="minorHAnsi" w:hAnsiTheme="minorHAnsi" w:cs="Arial"/>
          <w:noProof/>
          <w:szCs w:val="24"/>
        </w:rPr>
        <w:t>.</w:t>
      </w:r>
      <w:r w:rsidR="00A80AEC">
        <w:rPr>
          <w:rFonts w:asciiTheme="minorHAnsi" w:hAnsiTheme="minorHAnsi" w:cs="Arial"/>
          <w:noProof/>
          <w:szCs w:val="24"/>
        </w:rPr>
        <w:t xml:space="preserve"> Il/elle assurera </w:t>
      </w:r>
      <w:r w:rsidRPr="00574234">
        <w:rPr>
          <w:rFonts w:asciiTheme="minorHAnsi" w:hAnsiTheme="minorHAnsi" w:cs="Arial"/>
          <w:noProof/>
          <w:szCs w:val="24"/>
        </w:rPr>
        <w:t>l’entretien et la réalisation de contrôles qualités des équipements, formera et encadrera les utilisateurs non expérimentés, et organisera et contrôlera l’utilisation collective des appareillages et postes de travail.</w:t>
      </w:r>
    </w:p>
    <w:p w:rsidR="001A56F9" w:rsidRPr="00574234" w:rsidRDefault="001A56F9" w:rsidP="001A56F9">
      <w:pPr>
        <w:ind w:right="-70"/>
        <w:rPr>
          <w:rFonts w:asciiTheme="minorHAnsi" w:hAnsiTheme="minorHAnsi" w:cs="Arial"/>
          <w:noProof/>
          <w:szCs w:val="24"/>
        </w:rPr>
      </w:pPr>
      <w:r w:rsidRPr="00574234">
        <w:rPr>
          <w:rFonts w:asciiTheme="minorHAnsi" w:hAnsiTheme="minorHAnsi" w:cs="Arial"/>
          <w:noProof/>
          <w:szCs w:val="24"/>
        </w:rPr>
        <w:t xml:space="preserve">Il/elle aura </w:t>
      </w:r>
      <w:r w:rsidR="00217878">
        <w:rPr>
          <w:rFonts w:asciiTheme="minorHAnsi" w:hAnsiTheme="minorHAnsi" w:cs="Arial"/>
          <w:noProof/>
          <w:szCs w:val="24"/>
        </w:rPr>
        <w:t xml:space="preserve">également </w:t>
      </w:r>
      <w:r w:rsidRPr="00574234">
        <w:rPr>
          <w:rFonts w:asciiTheme="minorHAnsi" w:hAnsiTheme="minorHAnsi" w:cs="Arial"/>
          <w:noProof/>
          <w:szCs w:val="24"/>
        </w:rPr>
        <w:t>pour mission de mettre en œuvre des protocoles de criblage à haut débit et de production de banques métagénomiques ou génomiques à grands fragments dans le cadre des projets scientifiques de MetaFun.</w:t>
      </w:r>
    </w:p>
    <w:p w:rsidR="001A56F9" w:rsidRPr="00574234" w:rsidRDefault="001A56F9" w:rsidP="001A56F9">
      <w:pPr>
        <w:ind w:right="-70"/>
        <w:rPr>
          <w:rFonts w:asciiTheme="minorHAnsi" w:hAnsiTheme="minorHAnsi" w:cs="Arial"/>
          <w:noProof/>
          <w:szCs w:val="24"/>
        </w:rPr>
      </w:pPr>
      <w:r w:rsidRPr="00574234">
        <w:rPr>
          <w:rFonts w:asciiTheme="minorHAnsi" w:hAnsiTheme="minorHAnsi" w:cs="Arial"/>
          <w:noProof/>
          <w:szCs w:val="24"/>
        </w:rPr>
        <w:t>L’</w:t>
      </w:r>
      <w:r w:rsidR="00E43175">
        <w:rPr>
          <w:rFonts w:asciiTheme="minorHAnsi" w:hAnsiTheme="minorHAnsi" w:cs="Arial"/>
          <w:noProof/>
          <w:szCs w:val="24"/>
        </w:rPr>
        <w:t xml:space="preserve">AI </w:t>
      </w:r>
      <w:r w:rsidRPr="00574234">
        <w:rPr>
          <w:rFonts w:asciiTheme="minorHAnsi" w:hAnsiTheme="minorHAnsi" w:cs="Arial"/>
          <w:noProof/>
          <w:szCs w:val="24"/>
        </w:rPr>
        <w:t xml:space="preserve">aura en charge les différentes étapes du criblage depuis la préparation des cultures bactériennes et de cellules eucaryotes nécessaires pour le criblage jusqu’à la mise en contact des lysats bactériens sur les cellules eucaryotes et la révélation de l’activité </w:t>
      </w:r>
      <w:r w:rsidR="00217878">
        <w:rPr>
          <w:rFonts w:asciiTheme="minorHAnsi" w:hAnsiTheme="minorHAnsi" w:cs="Arial"/>
          <w:noProof/>
          <w:szCs w:val="24"/>
        </w:rPr>
        <w:t>ou de l’expression</w:t>
      </w:r>
      <w:r w:rsidR="00217878" w:rsidRPr="00574234">
        <w:rPr>
          <w:rFonts w:asciiTheme="minorHAnsi" w:hAnsiTheme="minorHAnsi" w:cs="Arial"/>
          <w:noProof/>
          <w:szCs w:val="24"/>
        </w:rPr>
        <w:t xml:space="preserve"> </w:t>
      </w:r>
      <w:r w:rsidRPr="00574234">
        <w:rPr>
          <w:rFonts w:asciiTheme="minorHAnsi" w:hAnsiTheme="minorHAnsi" w:cs="Arial"/>
          <w:noProof/>
          <w:szCs w:val="24"/>
        </w:rPr>
        <w:t xml:space="preserve">du gène rapporteur de ces cellules. </w:t>
      </w:r>
    </w:p>
    <w:p w:rsidR="001A56F9" w:rsidRPr="00574234" w:rsidRDefault="001A56F9" w:rsidP="001A56F9">
      <w:pPr>
        <w:ind w:right="-70"/>
        <w:rPr>
          <w:rFonts w:asciiTheme="minorHAnsi" w:hAnsiTheme="minorHAnsi" w:cs="Arial"/>
          <w:noProof/>
          <w:szCs w:val="24"/>
        </w:rPr>
      </w:pPr>
      <w:r w:rsidRPr="00574234">
        <w:rPr>
          <w:rFonts w:asciiTheme="minorHAnsi" w:hAnsiTheme="minorHAnsi" w:cs="Arial"/>
          <w:noProof/>
          <w:szCs w:val="24"/>
        </w:rPr>
        <w:t>Il/elle analysera les données de criblages et de production</w:t>
      </w:r>
      <w:r w:rsidR="00690EDF">
        <w:rPr>
          <w:rFonts w:asciiTheme="minorHAnsi" w:hAnsiTheme="minorHAnsi" w:cs="Arial"/>
          <w:noProof/>
          <w:szCs w:val="24"/>
        </w:rPr>
        <w:t>s</w:t>
      </w:r>
      <w:r w:rsidRPr="00574234">
        <w:rPr>
          <w:rFonts w:asciiTheme="minorHAnsi" w:hAnsiTheme="minorHAnsi" w:cs="Arial"/>
          <w:noProof/>
          <w:szCs w:val="24"/>
        </w:rPr>
        <w:t xml:space="preserve"> de banques, et en présentera les résultats.</w:t>
      </w:r>
    </w:p>
    <w:p w:rsidR="00217878" w:rsidRPr="005D4D8B" w:rsidRDefault="00217878" w:rsidP="00217878">
      <w:pPr>
        <w:ind w:right="-70"/>
        <w:rPr>
          <w:rFonts w:asciiTheme="minorHAnsi" w:hAnsiTheme="minorHAnsi" w:cs="Arial"/>
          <w:noProof/>
          <w:szCs w:val="24"/>
        </w:rPr>
      </w:pPr>
      <w:r w:rsidRPr="00A80AEC">
        <w:rPr>
          <w:rFonts w:asciiTheme="minorHAnsi" w:hAnsiTheme="minorHAnsi" w:cs="Arial"/>
          <w:noProof/>
          <w:szCs w:val="24"/>
        </w:rPr>
        <w:lastRenderedPageBreak/>
        <w:t>Il/elle participera au développement et à la</w:t>
      </w:r>
      <w:r w:rsidR="00A80AEC" w:rsidRPr="00A80AEC">
        <w:rPr>
          <w:rFonts w:asciiTheme="minorHAnsi" w:hAnsiTheme="minorHAnsi" w:cs="Arial"/>
          <w:noProof/>
          <w:szCs w:val="24"/>
        </w:rPr>
        <w:t xml:space="preserve"> caractérisation</w:t>
      </w:r>
      <w:r w:rsidRPr="00A80AEC">
        <w:rPr>
          <w:rFonts w:asciiTheme="minorHAnsi" w:hAnsiTheme="minorHAnsi" w:cs="Arial"/>
          <w:noProof/>
          <w:szCs w:val="24"/>
        </w:rPr>
        <w:t xml:space="preserve"> de nouveaux cribles cellulaires (production de plasmides rapporteurs, établissement et caractérisation de lignées cellulaires rapportrices (cytométrie en  flux …) et mise au point des conditions de criblage en haut-débit pour ces lignées.</w:t>
      </w:r>
    </w:p>
    <w:p w:rsidR="00217878" w:rsidRPr="00574234" w:rsidRDefault="00217878" w:rsidP="001A56F9">
      <w:pPr>
        <w:ind w:right="-70"/>
        <w:rPr>
          <w:rFonts w:asciiTheme="minorHAnsi" w:hAnsiTheme="minorHAnsi" w:cs="Arial"/>
          <w:noProof/>
          <w:szCs w:val="24"/>
        </w:rPr>
      </w:pPr>
    </w:p>
    <w:p w:rsidR="001A56F9" w:rsidRPr="00574234" w:rsidRDefault="001A56F9" w:rsidP="001A56F9">
      <w:pPr>
        <w:ind w:right="-70"/>
        <w:rPr>
          <w:rFonts w:asciiTheme="minorHAnsi" w:hAnsiTheme="minorHAnsi" w:cs="Arial"/>
          <w:noProof/>
          <w:szCs w:val="24"/>
        </w:rPr>
      </w:pPr>
      <w:r w:rsidRPr="00574234">
        <w:rPr>
          <w:rFonts w:asciiTheme="minorHAnsi" w:hAnsiTheme="minorHAnsi" w:cs="Arial"/>
          <w:noProof/>
          <w:szCs w:val="24"/>
        </w:rPr>
        <w:t xml:space="preserve">Dans le cadre de la démarche qualité de l’unité (certification ISO9001), </w:t>
      </w:r>
      <w:r w:rsidR="00B8049C" w:rsidRPr="0024258E">
        <w:rPr>
          <w:rFonts w:asciiTheme="minorHAnsi" w:hAnsiTheme="minorHAnsi" w:cs="Arial"/>
          <w:noProof/>
          <w:szCs w:val="24"/>
        </w:rPr>
        <w:t>L'</w:t>
      </w:r>
      <w:r w:rsidR="00B8049C">
        <w:rPr>
          <w:rFonts w:asciiTheme="minorHAnsi" w:hAnsiTheme="minorHAnsi" w:cs="Arial"/>
          <w:noProof/>
          <w:szCs w:val="24"/>
        </w:rPr>
        <w:t xml:space="preserve">assistant(e)  </w:t>
      </w:r>
      <w:r w:rsidR="00B8049C" w:rsidRPr="0024258E">
        <w:rPr>
          <w:rFonts w:asciiTheme="minorHAnsi" w:hAnsiTheme="minorHAnsi" w:cs="Arial"/>
          <w:noProof/>
          <w:szCs w:val="24"/>
        </w:rPr>
        <w:t>ingénieur(e)</w:t>
      </w:r>
      <w:r w:rsidRPr="00574234">
        <w:rPr>
          <w:rFonts w:asciiTheme="minorHAnsi" w:hAnsiTheme="minorHAnsi" w:cs="Arial"/>
          <w:noProof/>
          <w:szCs w:val="24"/>
        </w:rPr>
        <w:t xml:space="preserve"> recruté(e) rédigera les documents qualités requis, appliquera et mettra en place les outils nécessaires pour garantir la qualité et la traçabilité de </w:t>
      </w:r>
      <w:r w:rsidR="00B8049C">
        <w:rPr>
          <w:rFonts w:asciiTheme="minorHAnsi" w:hAnsiTheme="minorHAnsi" w:cs="Arial"/>
          <w:noProof/>
          <w:szCs w:val="24"/>
        </w:rPr>
        <w:t>s</w:t>
      </w:r>
      <w:r w:rsidRPr="00574234">
        <w:rPr>
          <w:rFonts w:asciiTheme="minorHAnsi" w:hAnsiTheme="minorHAnsi" w:cs="Arial"/>
          <w:noProof/>
          <w:szCs w:val="24"/>
        </w:rPr>
        <w:t xml:space="preserve">es </w:t>
      </w:r>
      <w:r w:rsidR="00B8049C">
        <w:rPr>
          <w:rFonts w:asciiTheme="minorHAnsi" w:hAnsiTheme="minorHAnsi" w:cs="Arial"/>
          <w:noProof/>
          <w:szCs w:val="24"/>
        </w:rPr>
        <w:t>activités</w:t>
      </w:r>
      <w:r w:rsidRPr="00574234">
        <w:rPr>
          <w:rFonts w:asciiTheme="minorHAnsi" w:hAnsiTheme="minorHAnsi" w:cs="Arial"/>
          <w:noProof/>
          <w:szCs w:val="24"/>
        </w:rPr>
        <w:t>. Il/elle sera responsable de la validation de futurs protocoles</w:t>
      </w:r>
      <w:r w:rsidR="0066164D">
        <w:rPr>
          <w:rFonts w:asciiTheme="minorHAnsi" w:hAnsiTheme="minorHAnsi" w:cs="Arial"/>
          <w:noProof/>
          <w:szCs w:val="24"/>
        </w:rPr>
        <w:t>.</w:t>
      </w:r>
    </w:p>
    <w:p w:rsidR="001A56F9" w:rsidRPr="00574234" w:rsidRDefault="001A56F9" w:rsidP="001A56F9">
      <w:pPr>
        <w:ind w:right="-70"/>
        <w:rPr>
          <w:rFonts w:asciiTheme="minorHAnsi" w:hAnsiTheme="minorHAnsi" w:cs="Arial"/>
          <w:noProof/>
          <w:szCs w:val="24"/>
        </w:rPr>
      </w:pPr>
      <w:r w:rsidRPr="00574234">
        <w:rPr>
          <w:rFonts w:asciiTheme="minorHAnsi" w:hAnsiTheme="minorHAnsi" w:cs="Arial"/>
          <w:noProof/>
          <w:szCs w:val="24"/>
        </w:rPr>
        <w:t xml:space="preserve">Enfin, </w:t>
      </w:r>
      <w:r w:rsidR="00E43175">
        <w:rPr>
          <w:rFonts w:asciiTheme="minorHAnsi" w:hAnsiTheme="minorHAnsi" w:cs="Arial"/>
          <w:noProof/>
          <w:szCs w:val="24"/>
        </w:rPr>
        <w:t>il ou elle</w:t>
      </w:r>
      <w:r w:rsidRPr="00574234">
        <w:rPr>
          <w:rFonts w:asciiTheme="minorHAnsi" w:hAnsiTheme="minorHAnsi" w:cs="Arial"/>
          <w:noProof/>
          <w:szCs w:val="24"/>
        </w:rPr>
        <w:t xml:space="preserve"> assurera une veille scientifique et technique afin de développer </w:t>
      </w:r>
      <w:r w:rsidR="00B8049C">
        <w:rPr>
          <w:rFonts w:asciiTheme="minorHAnsi" w:hAnsiTheme="minorHAnsi" w:cs="Arial"/>
          <w:noProof/>
          <w:szCs w:val="24"/>
        </w:rPr>
        <w:t>certaine</w:t>
      </w:r>
      <w:r w:rsidR="00217878">
        <w:rPr>
          <w:rFonts w:asciiTheme="minorHAnsi" w:hAnsiTheme="minorHAnsi" w:cs="Arial"/>
          <w:noProof/>
          <w:szCs w:val="24"/>
        </w:rPr>
        <w:t>s</w:t>
      </w:r>
      <w:r w:rsidR="00B8049C">
        <w:rPr>
          <w:rFonts w:asciiTheme="minorHAnsi" w:hAnsiTheme="minorHAnsi" w:cs="Arial"/>
          <w:noProof/>
          <w:szCs w:val="24"/>
        </w:rPr>
        <w:t xml:space="preserve"> de </w:t>
      </w:r>
      <w:r w:rsidRPr="00574234">
        <w:rPr>
          <w:rFonts w:asciiTheme="minorHAnsi" w:hAnsiTheme="minorHAnsi" w:cs="Arial"/>
          <w:noProof/>
          <w:szCs w:val="24"/>
        </w:rPr>
        <w:t>nos procédures.</w:t>
      </w:r>
    </w:p>
    <w:p w:rsidR="001A56F9" w:rsidRPr="00574234" w:rsidRDefault="001A56F9" w:rsidP="001A56F9">
      <w:pPr>
        <w:rPr>
          <w:rFonts w:asciiTheme="minorHAnsi" w:hAnsiTheme="minorHAnsi"/>
          <w:szCs w:val="24"/>
        </w:rPr>
      </w:pPr>
    </w:p>
    <w:p w:rsidR="001A56F9" w:rsidRPr="00574234" w:rsidRDefault="001A56F9" w:rsidP="001A56F9">
      <w:pPr>
        <w:pStyle w:val="Default"/>
        <w:rPr>
          <w:rFonts w:asciiTheme="minorHAnsi" w:hAnsiTheme="minorHAnsi"/>
          <w:b/>
        </w:rPr>
      </w:pPr>
      <w:r w:rsidRPr="00574234">
        <w:rPr>
          <w:rFonts w:asciiTheme="minorHAnsi" w:hAnsiTheme="minorHAnsi"/>
          <w:b/>
        </w:rPr>
        <w:t>Compétences exigées :</w:t>
      </w:r>
    </w:p>
    <w:p w:rsidR="001A56F9" w:rsidRPr="00574234" w:rsidRDefault="001A56F9" w:rsidP="001A56F9">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268"/>
      </w:tblGrid>
      <w:tr w:rsidR="001A56F9" w:rsidRPr="00574234" w:rsidTr="00DA6AE0">
        <w:trPr>
          <w:trHeight w:val="811"/>
        </w:trPr>
        <w:tc>
          <w:tcPr>
            <w:tcW w:w="9268" w:type="dxa"/>
          </w:tcPr>
          <w:p w:rsidR="001A56F9" w:rsidRPr="00A80AEC" w:rsidRDefault="001A56F9" w:rsidP="00DA6AE0">
            <w:pPr>
              <w:pStyle w:val="Default"/>
              <w:numPr>
                <w:ilvl w:val="0"/>
                <w:numId w:val="1"/>
              </w:numPr>
              <w:rPr>
                <w:rFonts w:asciiTheme="minorHAnsi" w:hAnsiTheme="minorHAnsi"/>
              </w:rPr>
            </w:pPr>
            <w:proofErr w:type="gramStart"/>
            <w:r w:rsidRPr="00A80AEC">
              <w:rPr>
                <w:rFonts w:asciiTheme="minorHAnsi" w:hAnsiTheme="minorHAnsi"/>
              </w:rPr>
              <w:t>des</w:t>
            </w:r>
            <w:proofErr w:type="gramEnd"/>
            <w:r w:rsidRPr="00A80AEC">
              <w:rPr>
                <w:rFonts w:asciiTheme="minorHAnsi" w:hAnsiTheme="minorHAnsi"/>
              </w:rPr>
              <w:t xml:space="preserve"> connaissances théoriques en biologie cellulaire, microbiologie et biologie moléculaire,</w:t>
            </w:r>
          </w:p>
          <w:p w:rsidR="001A56F9" w:rsidRPr="00A80AEC" w:rsidRDefault="001A56F9" w:rsidP="00DA6AE0">
            <w:pPr>
              <w:pStyle w:val="Default"/>
              <w:numPr>
                <w:ilvl w:val="0"/>
                <w:numId w:val="1"/>
              </w:numPr>
              <w:rPr>
                <w:rFonts w:asciiTheme="minorHAnsi" w:hAnsiTheme="minorHAnsi"/>
              </w:rPr>
            </w:pPr>
            <w:proofErr w:type="gramStart"/>
            <w:r w:rsidRPr="00A80AEC">
              <w:rPr>
                <w:rFonts w:asciiTheme="minorHAnsi" w:hAnsiTheme="minorHAnsi"/>
              </w:rPr>
              <w:t>une</w:t>
            </w:r>
            <w:proofErr w:type="gramEnd"/>
            <w:r w:rsidRPr="00A80AEC">
              <w:rPr>
                <w:rFonts w:asciiTheme="minorHAnsi" w:hAnsiTheme="minorHAnsi"/>
              </w:rPr>
              <w:t xml:space="preserve"> expérience en biologie cellulaire et </w:t>
            </w:r>
            <w:r w:rsidRPr="00A80AEC">
              <w:t xml:space="preserve">moléculaire </w:t>
            </w:r>
            <w:r w:rsidRPr="00A80AEC">
              <w:rPr>
                <w:rFonts w:asciiTheme="minorHAnsi" w:hAnsiTheme="minorHAnsi"/>
              </w:rPr>
              <w:t>et la maîtrise pratique de la culture cellulaire,</w:t>
            </w:r>
          </w:p>
          <w:p w:rsidR="001A56F9" w:rsidRPr="00A80AEC" w:rsidRDefault="001A56F9" w:rsidP="00DA6AE0">
            <w:pPr>
              <w:pStyle w:val="Paragraphedeliste"/>
              <w:numPr>
                <w:ilvl w:val="0"/>
                <w:numId w:val="1"/>
              </w:numPr>
              <w:spacing w:line="240" w:lineRule="auto"/>
              <w:rPr>
                <w:sz w:val="24"/>
                <w:szCs w:val="24"/>
              </w:rPr>
            </w:pPr>
            <w:proofErr w:type="gramStart"/>
            <w:r w:rsidRPr="00A80AEC">
              <w:rPr>
                <w:sz w:val="24"/>
                <w:szCs w:val="24"/>
              </w:rPr>
              <w:t>une</w:t>
            </w:r>
            <w:proofErr w:type="gramEnd"/>
            <w:r w:rsidRPr="00A80AEC">
              <w:rPr>
                <w:sz w:val="24"/>
                <w:szCs w:val="24"/>
              </w:rPr>
              <w:t xml:space="preserve"> expérience en culture bactérienne,</w:t>
            </w:r>
          </w:p>
          <w:p w:rsidR="001A56F9" w:rsidRPr="00A80AEC" w:rsidRDefault="001A56F9" w:rsidP="00DA6AE0">
            <w:pPr>
              <w:pStyle w:val="Paragraphedeliste"/>
              <w:numPr>
                <w:ilvl w:val="0"/>
                <w:numId w:val="1"/>
              </w:numPr>
              <w:spacing w:line="240" w:lineRule="auto"/>
              <w:rPr>
                <w:sz w:val="24"/>
                <w:szCs w:val="24"/>
              </w:rPr>
            </w:pPr>
            <w:proofErr w:type="gramStart"/>
            <w:r w:rsidRPr="00A80AEC">
              <w:t>une</w:t>
            </w:r>
            <w:proofErr w:type="gramEnd"/>
            <w:r w:rsidRPr="00A80AEC">
              <w:t xml:space="preserve"> expérience en robotique, </w:t>
            </w:r>
            <w:r w:rsidR="001654A2" w:rsidRPr="00A80AEC">
              <w:t xml:space="preserve">programmation, </w:t>
            </w:r>
            <w:r w:rsidRPr="00A80AEC">
              <w:t>imagerie cellulaire (HCS)</w:t>
            </w:r>
            <w:r w:rsidR="001654A2" w:rsidRPr="00A80AEC">
              <w:t xml:space="preserve"> et </w:t>
            </w:r>
            <w:proofErr w:type="spellStart"/>
            <w:r w:rsidR="001654A2" w:rsidRPr="00A80AEC">
              <w:t>cytométrie</w:t>
            </w:r>
            <w:proofErr w:type="spellEnd"/>
            <w:r w:rsidRPr="00A80AEC">
              <w:t xml:space="preserve"> serait un plus,</w:t>
            </w:r>
          </w:p>
          <w:p w:rsidR="001A56F9" w:rsidRPr="00A80AEC" w:rsidRDefault="001A56F9" w:rsidP="00DA6AE0">
            <w:pPr>
              <w:pStyle w:val="Paragraphedeliste"/>
              <w:numPr>
                <w:ilvl w:val="0"/>
                <w:numId w:val="1"/>
              </w:numPr>
              <w:spacing w:after="0" w:line="240" w:lineRule="auto"/>
              <w:ind w:left="714" w:hanging="357"/>
              <w:rPr>
                <w:sz w:val="24"/>
                <w:szCs w:val="24"/>
              </w:rPr>
            </w:pPr>
            <w:proofErr w:type="gramStart"/>
            <w:r w:rsidRPr="00A80AEC">
              <w:rPr>
                <w:sz w:val="24"/>
                <w:szCs w:val="24"/>
              </w:rPr>
              <w:t>la</w:t>
            </w:r>
            <w:proofErr w:type="gramEnd"/>
            <w:r w:rsidRPr="00A80AEC">
              <w:rPr>
                <w:sz w:val="24"/>
                <w:szCs w:val="24"/>
              </w:rPr>
              <w:t xml:space="preserve"> maîtrise du pack Office Microsoft (Word, PowerPoint, Excel),</w:t>
            </w:r>
          </w:p>
          <w:p w:rsidR="001A56F9" w:rsidRPr="00A80AEC" w:rsidRDefault="001A56F9" w:rsidP="00DA6AE0">
            <w:pPr>
              <w:pStyle w:val="Default"/>
              <w:numPr>
                <w:ilvl w:val="0"/>
                <w:numId w:val="1"/>
              </w:numPr>
              <w:rPr>
                <w:rFonts w:asciiTheme="minorHAnsi" w:hAnsiTheme="minorHAnsi"/>
              </w:rPr>
            </w:pPr>
            <w:proofErr w:type="gramStart"/>
            <w:r w:rsidRPr="00A80AEC">
              <w:rPr>
                <w:rFonts w:asciiTheme="minorHAnsi" w:hAnsiTheme="minorHAnsi"/>
              </w:rPr>
              <w:t>la</w:t>
            </w:r>
            <w:proofErr w:type="gramEnd"/>
            <w:r w:rsidRPr="00A80AEC">
              <w:rPr>
                <w:rFonts w:asciiTheme="minorHAnsi" w:hAnsiTheme="minorHAnsi"/>
              </w:rPr>
              <w:t xml:space="preserve"> capacité à communiquer clairement à l’oral et à l’écrit en français,</w:t>
            </w:r>
          </w:p>
          <w:p w:rsidR="001A56F9" w:rsidRDefault="001A56F9" w:rsidP="00DA6AE0">
            <w:pPr>
              <w:pStyle w:val="Default"/>
              <w:numPr>
                <w:ilvl w:val="0"/>
                <w:numId w:val="1"/>
              </w:numPr>
              <w:rPr>
                <w:rFonts w:asciiTheme="minorHAnsi" w:hAnsiTheme="minorHAnsi"/>
              </w:rPr>
            </w:pPr>
            <w:proofErr w:type="gramStart"/>
            <w:r w:rsidRPr="00A80AEC">
              <w:rPr>
                <w:rFonts w:asciiTheme="minorHAnsi" w:hAnsiTheme="minorHAnsi"/>
              </w:rPr>
              <w:t>un</w:t>
            </w:r>
            <w:proofErr w:type="gramEnd"/>
            <w:r w:rsidRPr="00A80AEC">
              <w:rPr>
                <w:rFonts w:asciiTheme="minorHAnsi" w:hAnsiTheme="minorHAnsi"/>
              </w:rPr>
              <w:t xml:space="preserve"> anglais technique et scientifique,</w:t>
            </w:r>
          </w:p>
          <w:p w:rsidR="00634140" w:rsidRPr="00634140" w:rsidRDefault="00634140" w:rsidP="00634140">
            <w:pPr>
              <w:pStyle w:val="Paragraphedeliste"/>
              <w:numPr>
                <w:ilvl w:val="0"/>
                <w:numId w:val="1"/>
              </w:numPr>
              <w:rPr>
                <w:rFonts w:cs="Calibri"/>
                <w:color w:val="000000"/>
                <w:sz w:val="24"/>
                <w:szCs w:val="24"/>
              </w:rPr>
            </w:pPr>
            <w:proofErr w:type="gramStart"/>
            <w:r w:rsidRPr="00634140">
              <w:rPr>
                <w:rFonts w:cs="Calibri"/>
                <w:color w:val="000000"/>
                <w:sz w:val="24"/>
                <w:szCs w:val="24"/>
              </w:rPr>
              <w:t>un</w:t>
            </w:r>
            <w:proofErr w:type="gramEnd"/>
            <w:r w:rsidRPr="00634140">
              <w:rPr>
                <w:rFonts w:cs="Calibri"/>
                <w:color w:val="000000"/>
                <w:sz w:val="24"/>
                <w:szCs w:val="24"/>
              </w:rPr>
              <w:t xml:space="preserve"> sens de l’organisation, une rigueur, une motivation, une capacité d’adaptation aux priorités, une polyvalence et des qualités relationnelles.</w:t>
            </w:r>
          </w:p>
          <w:p w:rsidR="00634140" w:rsidRPr="00A80AEC" w:rsidRDefault="00634140" w:rsidP="00634140">
            <w:pPr>
              <w:pStyle w:val="Default"/>
              <w:ind w:left="720"/>
              <w:rPr>
                <w:rFonts w:asciiTheme="minorHAnsi" w:hAnsiTheme="minorHAnsi"/>
              </w:rPr>
            </w:pPr>
          </w:p>
        </w:tc>
      </w:tr>
    </w:tbl>
    <w:p w:rsidR="001A56F9" w:rsidRDefault="001A56F9" w:rsidP="00DD4022">
      <w:pPr>
        <w:spacing w:after="0"/>
        <w:rPr>
          <w:rFonts w:asciiTheme="minorHAnsi" w:hAnsiTheme="minorHAnsi" w:cs="Arial"/>
          <w:b/>
          <w:bCs/>
          <w:szCs w:val="24"/>
        </w:rPr>
      </w:pPr>
      <w:r w:rsidRPr="005D4D8B">
        <w:rPr>
          <w:rFonts w:asciiTheme="minorHAnsi" w:hAnsiTheme="minorHAnsi" w:cs="Arial"/>
          <w:b/>
          <w:bCs/>
          <w:szCs w:val="24"/>
        </w:rPr>
        <w:lastRenderedPageBreak/>
        <w:t>Formation recommandée :</w:t>
      </w:r>
    </w:p>
    <w:p w:rsidR="00634140" w:rsidRDefault="00634140" w:rsidP="00DD4022">
      <w:pPr>
        <w:spacing w:after="0"/>
        <w:rPr>
          <w:rFonts w:asciiTheme="minorHAnsi" w:hAnsiTheme="minorHAnsi" w:cs="Arial"/>
          <w:b/>
          <w:bCs/>
          <w:szCs w:val="24"/>
        </w:rPr>
      </w:pPr>
      <w:r>
        <w:rPr>
          <w:rFonts w:asciiTheme="minorHAnsi" w:hAnsiTheme="minorHAnsi"/>
        </w:rPr>
        <w:t xml:space="preserve">Diplôme exigé : Bac+2/+3 en biologie avec si possible </w:t>
      </w:r>
      <w:r w:rsidRPr="005D4D8B">
        <w:rPr>
          <w:rFonts w:asciiTheme="minorHAnsi" w:hAnsiTheme="minorHAnsi"/>
        </w:rPr>
        <w:t>expérience professionnelle.</w:t>
      </w:r>
    </w:p>
    <w:p w:rsidR="001A56F9" w:rsidRPr="005D4D8B" w:rsidRDefault="001A56F9" w:rsidP="00DD4022">
      <w:pPr>
        <w:spacing w:after="0"/>
        <w:rPr>
          <w:rFonts w:asciiTheme="minorHAnsi" w:hAnsiTheme="minorHAnsi"/>
          <w:noProof/>
          <w:szCs w:val="24"/>
        </w:rPr>
      </w:pPr>
    </w:p>
    <w:p w:rsidR="001A56F9" w:rsidRPr="005D4D8B" w:rsidRDefault="001A56F9" w:rsidP="001A56F9">
      <w:pPr>
        <w:pStyle w:val="Default"/>
        <w:rPr>
          <w:rFonts w:asciiTheme="minorHAnsi" w:hAnsiTheme="minorHAnsi"/>
        </w:rPr>
      </w:pPr>
      <w:r w:rsidRPr="005D4D8B">
        <w:rPr>
          <w:rFonts w:asciiTheme="minorHAnsi" w:hAnsiTheme="minorHAnsi"/>
          <w:b/>
        </w:rPr>
        <w:t>Date limite pour postuler :</w:t>
      </w:r>
    </w:p>
    <w:p w:rsidR="001A56F9" w:rsidRPr="005D4D8B" w:rsidRDefault="001A56F9" w:rsidP="001A56F9">
      <w:pPr>
        <w:pStyle w:val="Default"/>
        <w:rPr>
          <w:rFonts w:asciiTheme="minorHAnsi" w:hAnsiTheme="minorHAnsi"/>
        </w:rPr>
      </w:pPr>
      <w:r>
        <w:rPr>
          <w:rFonts w:asciiTheme="minorHAnsi" w:hAnsiTheme="minorHAnsi"/>
        </w:rPr>
        <w:t>2 Septembre</w:t>
      </w:r>
      <w:r w:rsidRPr="005D4D8B">
        <w:rPr>
          <w:rFonts w:asciiTheme="minorHAnsi" w:hAnsiTheme="minorHAnsi"/>
        </w:rPr>
        <w:t xml:space="preserve"> 201</w:t>
      </w:r>
      <w:r>
        <w:rPr>
          <w:rFonts w:asciiTheme="minorHAnsi" w:hAnsiTheme="minorHAnsi"/>
        </w:rPr>
        <w:t>9</w:t>
      </w:r>
    </w:p>
    <w:p w:rsidR="001A56F9" w:rsidRPr="005D4D8B" w:rsidRDefault="001A56F9" w:rsidP="001A56F9">
      <w:pPr>
        <w:pStyle w:val="Default"/>
        <w:rPr>
          <w:rFonts w:asciiTheme="minorHAnsi" w:hAnsiTheme="minorHAnsi"/>
        </w:rPr>
      </w:pPr>
    </w:p>
    <w:p w:rsidR="001A56F9" w:rsidRDefault="001A56F9" w:rsidP="00DD4022">
      <w:pPr>
        <w:spacing w:after="0"/>
        <w:rPr>
          <w:rFonts w:asciiTheme="minorHAnsi" w:hAnsiTheme="minorHAnsi"/>
          <w:szCs w:val="24"/>
        </w:rPr>
      </w:pPr>
      <w:r w:rsidRPr="005D4D8B">
        <w:rPr>
          <w:rFonts w:asciiTheme="minorHAnsi" w:hAnsiTheme="minorHAnsi"/>
          <w:b/>
        </w:rPr>
        <w:t>Date de début du contrat</w:t>
      </w:r>
    </w:p>
    <w:p w:rsidR="001A56F9" w:rsidRDefault="00634140" w:rsidP="00DD4022">
      <w:pPr>
        <w:spacing w:after="0"/>
        <w:rPr>
          <w:rFonts w:asciiTheme="minorHAnsi" w:hAnsiTheme="minorHAnsi"/>
          <w:szCs w:val="24"/>
        </w:rPr>
      </w:pPr>
      <w:r>
        <w:rPr>
          <w:rFonts w:asciiTheme="minorHAnsi" w:hAnsiTheme="minorHAnsi"/>
          <w:szCs w:val="24"/>
        </w:rPr>
        <w:t xml:space="preserve"> Mi-</w:t>
      </w:r>
      <w:r w:rsidR="001A56F9">
        <w:rPr>
          <w:rFonts w:asciiTheme="minorHAnsi" w:hAnsiTheme="minorHAnsi"/>
          <w:szCs w:val="24"/>
        </w:rPr>
        <w:t>octobre</w:t>
      </w:r>
      <w:r w:rsidR="001A56F9" w:rsidRPr="005D4D8B">
        <w:rPr>
          <w:rFonts w:asciiTheme="minorHAnsi" w:hAnsiTheme="minorHAnsi"/>
          <w:szCs w:val="24"/>
        </w:rPr>
        <w:t xml:space="preserve"> 201</w:t>
      </w:r>
      <w:r w:rsidR="001A56F9">
        <w:rPr>
          <w:rFonts w:asciiTheme="minorHAnsi" w:hAnsiTheme="minorHAnsi"/>
          <w:szCs w:val="24"/>
        </w:rPr>
        <w:t>9</w:t>
      </w:r>
    </w:p>
    <w:p w:rsidR="00DD4022" w:rsidRDefault="00DD4022" w:rsidP="00DD4022">
      <w:pPr>
        <w:spacing w:after="0"/>
        <w:rPr>
          <w:rFonts w:asciiTheme="minorHAnsi" w:hAnsiTheme="minorHAnsi"/>
          <w:szCs w:val="24"/>
        </w:rPr>
      </w:pPr>
    </w:p>
    <w:p w:rsidR="00DD4022" w:rsidRDefault="00DD4022" w:rsidP="00DD4022">
      <w:pPr>
        <w:spacing w:after="0"/>
        <w:rPr>
          <w:rFonts w:asciiTheme="minorHAnsi" w:hAnsiTheme="minorHAnsi"/>
          <w:szCs w:val="24"/>
        </w:rPr>
      </w:pPr>
      <w:r w:rsidRPr="00DD4022">
        <w:rPr>
          <w:rFonts w:asciiTheme="minorHAnsi" w:hAnsiTheme="minorHAnsi"/>
          <w:b/>
          <w:szCs w:val="24"/>
        </w:rPr>
        <w:t>Salaire :</w:t>
      </w:r>
      <w:r>
        <w:rPr>
          <w:rFonts w:asciiTheme="minorHAnsi" w:hAnsiTheme="minorHAnsi"/>
          <w:szCs w:val="24"/>
        </w:rPr>
        <w:t xml:space="preserve"> 1930,64€ brut mensuel</w:t>
      </w:r>
    </w:p>
    <w:p w:rsidR="00DD4022" w:rsidRPr="005D4D8B" w:rsidRDefault="00DD4022" w:rsidP="00DD4022">
      <w:pPr>
        <w:spacing w:after="0"/>
        <w:rPr>
          <w:rFonts w:asciiTheme="minorHAnsi" w:hAnsiTheme="minorHAnsi"/>
          <w:szCs w:val="24"/>
        </w:rPr>
      </w:pPr>
    </w:p>
    <w:p w:rsidR="001A56F9" w:rsidRPr="005D4D8B" w:rsidRDefault="001A56F9" w:rsidP="001A56F9">
      <w:pPr>
        <w:rPr>
          <w:rFonts w:asciiTheme="minorHAnsi" w:hAnsiTheme="minorHAnsi"/>
          <w:b/>
          <w:szCs w:val="24"/>
        </w:rPr>
      </w:pPr>
      <w:r w:rsidRPr="005D4D8B">
        <w:rPr>
          <w:rFonts w:asciiTheme="minorHAnsi" w:hAnsiTheme="minorHAnsi"/>
          <w:b/>
          <w:szCs w:val="24"/>
        </w:rPr>
        <w:t>Contact :</w:t>
      </w:r>
    </w:p>
    <w:tbl>
      <w:tblPr>
        <w:tblW w:w="0" w:type="auto"/>
        <w:tblBorders>
          <w:top w:val="nil"/>
          <w:left w:val="nil"/>
          <w:bottom w:val="nil"/>
          <w:right w:val="nil"/>
        </w:tblBorders>
        <w:tblLayout w:type="fixed"/>
        <w:tblLook w:val="0000" w:firstRow="0" w:lastRow="0" w:firstColumn="0" w:lastColumn="0" w:noHBand="0" w:noVBand="0"/>
      </w:tblPr>
      <w:tblGrid>
        <w:gridCol w:w="9268"/>
      </w:tblGrid>
      <w:tr w:rsidR="001A56F9" w:rsidRPr="005D4D8B" w:rsidTr="00DA6AE0">
        <w:trPr>
          <w:trHeight w:val="273"/>
        </w:trPr>
        <w:tc>
          <w:tcPr>
            <w:tcW w:w="9268" w:type="dxa"/>
          </w:tcPr>
          <w:p w:rsidR="001A56F9" w:rsidRPr="005D4D8B" w:rsidRDefault="001A56F9" w:rsidP="00DA6AE0">
            <w:pPr>
              <w:pStyle w:val="Default"/>
              <w:rPr>
                <w:rFonts w:asciiTheme="minorHAnsi" w:hAnsiTheme="minorHAnsi"/>
              </w:rPr>
            </w:pPr>
            <w:r w:rsidRPr="005D4D8B">
              <w:rPr>
                <w:rFonts w:asciiTheme="minorHAnsi" w:hAnsiTheme="minorHAnsi"/>
              </w:rPr>
              <w:t xml:space="preserve">Nom : </w:t>
            </w:r>
            <w:r>
              <w:rPr>
                <w:rFonts w:asciiTheme="minorHAnsi" w:hAnsiTheme="minorHAnsi"/>
              </w:rPr>
              <w:t>LEJARD Véronique</w:t>
            </w:r>
            <w:r w:rsidRPr="005D4D8B">
              <w:rPr>
                <w:rFonts w:asciiTheme="minorHAnsi" w:hAnsiTheme="minorHAnsi"/>
              </w:rPr>
              <w:t xml:space="preserve"> </w:t>
            </w:r>
          </w:p>
          <w:p w:rsidR="001A56F9" w:rsidRPr="005D4D8B" w:rsidRDefault="001A56F9" w:rsidP="00DA6AE0">
            <w:pPr>
              <w:pStyle w:val="Default"/>
              <w:rPr>
                <w:rFonts w:asciiTheme="minorHAnsi" w:hAnsiTheme="minorHAnsi"/>
              </w:rPr>
            </w:pPr>
            <w:r w:rsidRPr="005D4D8B">
              <w:rPr>
                <w:rFonts w:asciiTheme="minorHAnsi" w:hAnsiTheme="minorHAnsi"/>
              </w:rPr>
              <w:t xml:space="preserve">Mail : </w:t>
            </w:r>
            <w:r>
              <w:rPr>
                <w:rFonts w:asciiTheme="minorHAnsi" w:hAnsiTheme="minorHAnsi"/>
              </w:rPr>
              <w:t>veronique.lejard</w:t>
            </w:r>
            <w:r w:rsidRPr="005D4D8B">
              <w:rPr>
                <w:rFonts w:asciiTheme="minorHAnsi" w:hAnsiTheme="minorHAnsi"/>
              </w:rPr>
              <w:t xml:space="preserve">@inra.fr </w:t>
            </w:r>
          </w:p>
        </w:tc>
      </w:tr>
    </w:tbl>
    <w:p w:rsidR="00E601A1" w:rsidRDefault="00F06D16"/>
    <w:sectPr w:rsidR="00E601A1" w:rsidSect="000568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BD" w:rsidRDefault="000C19BD" w:rsidP="001654A2">
      <w:pPr>
        <w:spacing w:after="0"/>
      </w:pPr>
      <w:r>
        <w:separator/>
      </w:r>
    </w:p>
  </w:endnote>
  <w:endnote w:type="continuationSeparator" w:id="0">
    <w:p w:rsidR="000C19BD" w:rsidRDefault="000C19BD" w:rsidP="00165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BD" w:rsidRDefault="000C19BD" w:rsidP="001654A2">
      <w:pPr>
        <w:spacing w:after="0"/>
      </w:pPr>
      <w:r>
        <w:separator/>
      </w:r>
    </w:p>
  </w:footnote>
  <w:footnote w:type="continuationSeparator" w:id="0">
    <w:p w:rsidR="000C19BD" w:rsidRDefault="000C19BD" w:rsidP="001654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22" w:rsidRDefault="00DD4022">
    <w:pPr>
      <w:pStyle w:val="En-tte"/>
    </w:pPr>
    <w:r>
      <w:rPr>
        <w:noProof/>
      </w:rPr>
      <w:drawing>
        <wp:inline distT="0" distB="0" distL="0" distR="0">
          <wp:extent cx="743755"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RA.jpg"/>
                  <pic:cNvPicPr/>
                </pic:nvPicPr>
                <pic:blipFill>
                  <a:blip r:embed="rId1">
                    <a:extLst>
                      <a:ext uri="{28A0092B-C50C-407E-A947-70E740481C1C}">
                        <a14:useLocalDpi xmlns:a14="http://schemas.microsoft.com/office/drawing/2010/main" val="0"/>
                      </a:ext>
                    </a:extLst>
                  </a:blip>
                  <a:stretch>
                    <a:fillRect/>
                  </a:stretch>
                </pic:blipFill>
                <pic:spPr>
                  <a:xfrm>
                    <a:off x="0" y="0"/>
                    <a:ext cx="756443" cy="3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B32A0"/>
    <w:multiLevelType w:val="hybridMultilevel"/>
    <w:tmpl w:val="666E11E4"/>
    <w:lvl w:ilvl="0" w:tplc="9454E3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F9"/>
    <w:rsid w:val="000C19BD"/>
    <w:rsid w:val="001654A2"/>
    <w:rsid w:val="001A56F9"/>
    <w:rsid w:val="00217878"/>
    <w:rsid w:val="004A5ABC"/>
    <w:rsid w:val="005663A3"/>
    <w:rsid w:val="00634140"/>
    <w:rsid w:val="0066164D"/>
    <w:rsid w:val="00690EDF"/>
    <w:rsid w:val="00A63C9E"/>
    <w:rsid w:val="00A80AEC"/>
    <w:rsid w:val="00A93AED"/>
    <w:rsid w:val="00B8049C"/>
    <w:rsid w:val="00DD4022"/>
    <w:rsid w:val="00E4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69C10"/>
  <w15:chartTrackingRefBased/>
  <w15:docId w15:val="{F6CCEE2D-0EE9-43E8-9C1C-6F486BC0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F9"/>
    <w:pPr>
      <w:spacing w:after="120" w:line="240" w:lineRule="auto"/>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56F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A56F9"/>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1654A2"/>
    <w:pPr>
      <w:tabs>
        <w:tab w:val="center" w:pos="4536"/>
        <w:tab w:val="right" w:pos="9072"/>
      </w:tabs>
      <w:spacing w:after="0"/>
    </w:pPr>
  </w:style>
  <w:style w:type="character" w:customStyle="1" w:styleId="En-tteCar">
    <w:name w:val="En-tête Car"/>
    <w:basedOn w:val="Policepardfaut"/>
    <w:link w:val="En-tte"/>
    <w:uiPriority w:val="99"/>
    <w:rsid w:val="001654A2"/>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1654A2"/>
    <w:pPr>
      <w:tabs>
        <w:tab w:val="center" w:pos="4536"/>
        <w:tab w:val="right" w:pos="9072"/>
      </w:tabs>
      <w:spacing w:after="0"/>
    </w:pPr>
  </w:style>
  <w:style w:type="character" w:customStyle="1" w:styleId="PieddepageCar">
    <w:name w:val="Pied de page Car"/>
    <w:basedOn w:val="Policepardfaut"/>
    <w:link w:val="Pieddepage"/>
    <w:uiPriority w:val="99"/>
    <w:rsid w:val="001654A2"/>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A80AE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AE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Léjard</dc:creator>
  <cp:keywords/>
  <dc:description/>
  <cp:lastModifiedBy>Rebecca Valide</cp:lastModifiedBy>
  <cp:revision>2</cp:revision>
  <cp:lastPrinted>2019-07-04T14:29:00Z</cp:lastPrinted>
  <dcterms:created xsi:type="dcterms:W3CDTF">2019-07-10T15:18:00Z</dcterms:created>
  <dcterms:modified xsi:type="dcterms:W3CDTF">2019-07-10T15:18:00Z</dcterms:modified>
</cp:coreProperties>
</file>